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29F" w:rsidRPr="00277242" w:rsidRDefault="00F90B55" w:rsidP="00DD329F">
      <w:pPr>
        <w:shd w:val="clear" w:color="auto" w:fill="FFFFFF"/>
        <w:spacing w:before="90" w:after="90" w:line="240" w:lineRule="auto"/>
        <w:outlineLvl w:val="3"/>
        <w:rPr>
          <w:rFonts w:ascii="Helvetica" w:eastAsia="Times New Roman" w:hAnsi="Helvetica" w:cs="Helvetica"/>
          <w:b/>
          <w:color w:val="333333"/>
          <w:sz w:val="26"/>
          <w:szCs w:val="26"/>
        </w:rPr>
      </w:pPr>
      <w:r>
        <w:rPr>
          <w:rFonts w:ascii="Helvetica" w:eastAsia="Times New Roman" w:hAnsi="Helvetica" w:cs="Helvetica"/>
          <w:b/>
          <w:i/>
          <w:iCs/>
          <w:color w:val="333333"/>
          <w:sz w:val="26"/>
          <w:szCs w:val="26"/>
        </w:rPr>
        <w:t xml:space="preserve">How do I access </w:t>
      </w:r>
      <w:proofErr w:type="spellStart"/>
      <w:proofErr w:type="gramStart"/>
      <w:r>
        <w:rPr>
          <w:rFonts w:ascii="Helvetica" w:eastAsia="Times New Roman" w:hAnsi="Helvetica" w:cs="Helvetica"/>
          <w:b/>
          <w:i/>
          <w:iCs/>
          <w:color w:val="333333"/>
          <w:sz w:val="26"/>
          <w:szCs w:val="26"/>
        </w:rPr>
        <w:t>Bustermail</w:t>
      </w:r>
      <w:proofErr w:type="spellEnd"/>
      <w:r w:rsidR="00DD329F" w:rsidRPr="00DD329F">
        <w:rPr>
          <w:rFonts w:ascii="Helvetica" w:eastAsia="Times New Roman" w:hAnsi="Helvetica" w:cs="Helvetica"/>
          <w:b/>
          <w:i/>
          <w:iCs/>
          <w:color w:val="333333"/>
          <w:sz w:val="26"/>
          <w:szCs w:val="26"/>
        </w:rPr>
        <w:t>:</w:t>
      </w:r>
      <w:proofErr w:type="gramEnd"/>
    </w:p>
    <w:p w:rsidR="00267986" w:rsidRDefault="00277242" w:rsidP="00267986">
      <w:pPr>
        <w:shd w:val="clear" w:color="auto" w:fill="FFFFFF"/>
        <w:spacing w:before="180" w:after="180" w:line="315"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GCCC</w:t>
      </w:r>
      <w:r w:rsidR="00F90B55">
        <w:rPr>
          <w:rFonts w:ascii="Helvetica" w:eastAsia="Times New Roman" w:hAnsi="Helvetica" w:cs="Helvetica"/>
          <w:color w:val="333333"/>
          <w:sz w:val="21"/>
          <w:szCs w:val="21"/>
        </w:rPr>
        <w:t xml:space="preserve"> Students and Faculty can log in to their student email account by visiting the Student </w:t>
      </w:r>
      <w:r>
        <w:rPr>
          <w:rFonts w:ascii="Helvetica" w:eastAsia="Times New Roman" w:hAnsi="Helvetica" w:cs="Helvetica"/>
          <w:color w:val="333333"/>
          <w:sz w:val="21"/>
          <w:szCs w:val="21"/>
        </w:rPr>
        <w:t xml:space="preserve">Page on the GCCC website:  </w:t>
      </w:r>
      <w:hyperlink r:id="rId5" w:anchor="identifier" w:history="1">
        <w:proofErr w:type="spellStart"/>
        <w:r w:rsidR="00F90B55" w:rsidRPr="00F90B55">
          <w:rPr>
            <w:rStyle w:val="Hyperlink"/>
            <w:rFonts w:ascii="Helvetica" w:eastAsia="Times New Roman" w:hAnsi="Helvetica" w:cs="Helvetica"/>
            <w:sz w:val="21"/>
            <w:szCs w:val="21"/>
          </w:rPr>
          <w:t>Bustermail</w:t>
        </w:r>
        <w:proofErr w:type="spellEnd"/>
        <w:r w:rsidR="00F90B55" w:rsidRPr="00F90B55">
          <w:rPr>
            <w:rStyle w:val="Hyperlink"/>
            <w:rFonts w:ascii="Helvetica" w:eastAsia="Times New Roman" w:hAnsi="Helvetica" w:cs="Helvetica"/>
            <w:sz w:val="21"/>
            <w:szCs w:val="21"/>
          </w:rPr>
          <w:t xml:space="preserve"> login</w:t>
        </w:r>
      </w:hyperlink>
      <w:r>
        <w:rPr>
          <w:rFonts w:ascii="Helvetica" w:eastAsia="Times New Roman" w:hAnsi="Helvetica" w:cs="Helvetica"/>
          <w:color w:val="333333"/>
          <w:sz w:val="21"/>
          <w:szCs w:val="21"/>
        </w:rPr>
        <w:t xml:space="preserve">. </w:t>
      </w:r>
      <w:r w:rsidR="00F90B55">
        <w:rPr>
          <w:rFonts w:ascii="Helvetica" w:eastAsia="Times New Roman" w:hAnsi="Helvetica" w:cs="Helvetica"/>
          <w:color w:val="333333"/>
          <w:sz w:val="21"/>
          <w:szCs w:val="21"/>
        </w:rPr>
        <w:t xml:space="preserve"> </w:t>
      </w:r>
      <w:proofErr w:type="gramStart"/>
      <w:r w:rsidR="00F90B55">
        <w:rPr>
          <w:rFonts w:ascii="Helvetica" w:eastAsia="Times New Roman" w:hAnsi="Helvetica" w:cs="Helvetica"/>
          <w:color w:val="333333"/>
          <w:sz w:val="21"/>
          <w:szCs w:val="21"/>
        </w:rPr>
        <w:t xml:space="preserve">Your </w:t>
      </w:r>
      <w:proofErr w:type="spellStart"/>
      <w:r w:rsidR="00F90B55">
        <w:rPr>
          <w:rFonts w:ascii="Helvetica" w:eastAsia="Times New Roman" w:hAnsi="Helvetica" w:cs="Helvetica"/>
          <w:color w:val="333333"/>
          <w:sz w:val="21"/>
          <w:szCs w:val="21"/>
        </w:rPr>
        <w:t>Bustermail</w:t>
      </w:r>
      <w:proofErr w:type="spellEnd"/>
      <w:r w:rsidR="00F90B55">
        <w:rPr>
          <w:rFonts w:ascii="Helvetica" w:eastAsia="Times New Roman" w:hAnsi="Helvetica" w:cs="Helvetica"/>
          <w:color w:val="333333"/>
          <w:sz w:val="21"/>
          <w:szCs w:val="21"/>
        </w:rPr>
        <w:t xml:space="preserve"> account is powered by Google</w:t>
      </w:r>
      <w:proofErr w:type="gramEnd"/>
      <w:r w:rsidR="00F90B55">
        <w:rPr>
          <w:rFonts w:ascii="Helvetica" w:eastAsia="Times New Roman" w:hAnsi="Helvetica" w:cs="Helvetica"/>
          <w:color w:val="333333"/>
          <w:sz w:val="21"/>
          <w:szCs w:val="21"/>
        </w:rPr>
        <w:t xml:space="preserve"> so it will take you to their page.</w:t>
      </w:r>
    </w:p>
    <w:p w:rsidR="00267986" w:rsidRPr="00277242" w:rsidRDefault="00267986" w:rsidP="00267986">
      <w:pPr>
        <w:shd w:val="clear" w:color="auto" w:fill="FFFFFF"/>
        <w:spacing w:before="180" w:after="180" w:line="315" w:lineRule="atLeast"/>
        <w:rPr>
          <w:rFonts w:ascii="Helvetica" w:eastAsia="Times New Roman" w:hAnsi="Helvetica" w:cs="Helvetica"/>
          <w:color w:val="333333"/>
          <w:sz w:val="21"/>
          <w:szCs w:val="21"/>
        </w:rPr>
      </w:pPr>
      <w:r w:rsidRPr="00277242">
        <w:rPr>
          <w:rFonts w:ascii="Helvetica" w:eastAsia="Times New Roman" w:hAnsi="Helvetica" w:cs="Helvetica"/>
          <w:color w:val="333333"/>
          <w:sz w:val="21"/>
          <w:szCs w:val="21"/>
          <w:u w:val="single"/>
        </w:rPr>
        <w:t>NOTE:</w:t>
      </w:r>
      <w:r w:rsidRPr="00277242">
        <w:rPr>
          <w:rFonts w:ascii="Helvetica" w:eastAsia="Times New Roman" w:hAnsi="Helvetica" w:cs="Helvetica"/>
          <w:color w:val="333333"/>
          <w:sz w:val="21"/>
          <w:szCs w:val="21"/>
        </w:rPr>
        <w:t>  Once you get to the login page, we suggest you bookmark it or add it to your Favorites, so it is easily accessible in the future!</w:t>
      </w:r>
    </w:p>
    <w:p w:rsidR="00277242" w:rsidRDefault="00277242" w:rsidP="00277242">
      <w:pPr>
        <w:shd w:val="clear" w:color="auto" w:fill="FFFFFF"/>
        <w:spacing w:before="180" w:after="240" w:line="315" w:lineRule="atLeast"/>
        <w:rPr>
          <w:rFonts w:ascii="Helvetica" w:eastAsia="Times New Roman" w:hAnsi="Helvetica" w:cs="Helvetica"/>
          <w:color w:val="333333"/>
          <w:sz w:val="21"/>
          <w:szCs w:val="21"/>
        </w:rPr>
      </w:pPr>
    </w:p>
    <w:p w:rsidR="00277242" w:rsidRPr="00277242" w:rsidRDefault="00F90B55" w:rsidP="00277242">
      <w:pPr>
        <w:shd w:val="clear" w:color="auto" w:fill="FFFFFF"/>
        <w:spacing w:before="180" w:after="240" w:line="315" w:lineRule="atLeast"/>
        <w:rPr>
          <w:rFonts w:ascii="Helvetica" w:eastAsia="Times New Roman" w:hAnsi="Helvetica" w:cs="Helvetica"/>
          <w:b/>
          <w:color w:val="333333"/>
          <w:sz w:val="28"/>
          <w:szCs w:val="28"/>
        </w:rPr>
      </w:pPr>
      <w:r>
        <w:rPr>
          <w:rFonts w:ascii="Helvetica" w:eastAsia="Times New Roman" w:hAnsi="Helvetica" w:cs="Helvetica"/>
          <w:b/>
          <w:color w:val="333333"/>
          <w:sz w:val="28"/>
          <w:szCs w:val="28"/>
        </w:rPr>
        <w:t xml:space="preserve">Steps to </w:t>
      </w:r>
      <w:proofErr w:type="gramStart"/>
      <w:r>
        <w:rPr>
          <w:rFonts w:ascii="Helvetica" w:eastAsia="Times New Roman" w:hAnsi="Helvetica" w:cs="Helvetica"/>
          <w:b/>
          <w:color w:val="333333"/>
          <w:sz w:val="28"/>
          <w:szCs w:val="28"/>
        </w:rPr>
        <w:t>Log-</w:t>
      </w:r>
      <w:r w:rsidR="00267986">
        <w:rPr>
          <w:rFonts w:ascii="Helvetica" w:eastAsia="Times New Roman" w:hAnsi="Helvetica" w:cs="Helvetica"/>
          <w:b/>
          <w:color w:val="333333"/>
          <w:sz w:val="28"/>
          <w:szCs w:val="28"/>
        </w:rPr>
        <w:t>I</w:t>
      </w:r>
      <w:r w:rsidR="00277242" w:rsidRPr="00267986">
        <w:rPr>
          <w:rFonts w:ascii="Helvetica" w:eastAsia="Times New Roman" w:hAnsi="Helvetica" w:cs="Helvetica"/>
          <w:b/>
          <w:color w:val="333333"/>
          <w:sz w:val="28"/>
          <w:szCs w:val="28"/>
        </w:rPr>
        <w:t>n</w:t>
      </w:r>
      <w:proofErr w:type="gramEnd"/>
      <w:r>
        <w:rPr>
          <w:rFonts w:ascii="Helvetica" w:eastAsia="Times New Roman" w:hAnsi="Helvetica" w:cs="Helvetica"/>
          <w:b/>
          <w:color w:val="333333"/>
          <w:sz w:val="28"/>
          <w:szCs w:val="28"/>
        </w:rPr>
        <w:t xml:space="preserve"> to </w:t>
      </w:r>
      <w:proofErr w:type="spellStart"/>
      <w:r>
        <w:rPr>
          <w:rFonts w:ascii="Helvetica" w:eastAsia="Times New Roman" w:hAnsi="Helvetica" w:cs="Helvetica"/>
          <w:b/>
          <w:color w:val="333333"/>
          <w:sz w:val="28"/>
          <w:szCs w:val="28"/>
        </w:rPr>
        <w:t>Bustermail</w:t>
      </w:r>
      <w:proofErr w:type="spellEnd"/>
      <w:r w:rsidR="00277242" w:rsidRPr="00267986">
        <w:rPr>
          <w:rFonts w:ascii="Helvetica" w:eastAsia="Times New Roman" w:hAnsi="Helvetica" w:cs="Helvetica"/>
          <w:b/>
          <w:color w:val="333333"/>
          <w:sz w:val="28"/>
          <w:szCs w:val="28"/>
        </w:rPr>
        <w:t>:</w:t>
      </w:r>
    </w:p>
    <w:p w:rsidR="00277242" w:rsidRDefault="00F90B55" w:rsidP="00277242">
      <w:pPr>
        <w:shd w:val="clear" w:color="auto" w:fill="FFFFFF"/>
        <w:spacing w:before="180" w:after="180" w:line="315" w:lineRule="atLeast"/>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5943600" cy="316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3-22 08_48_25-Garden City Community College - Internet Explorer.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162300"/>
                    </a:xfrm>
                    <a:prstGeom prst="rect">
                      <a:avLst/>
                    </a:prstGeom>
                  </pic:spPr>
                </pic:pic>
              </a:graphicData>
            </a:graphic>
          </wp:inline>
        </w:drawing>
      </w:r>
    </w:p>
    <w:p w:rsidR="00F90B55" w:rsidRPr="00277242" w:rsidRDefault="00F90B55" w:rsidP="00277242">
      <w:pPr>
        <w:shd w:val="clear" w:color="auto" w:fill="FFFFFF"/>
        <w:spacing w:before="180" w:after="180" w:line="315" w:lineRule="atLeast"/>
        <w:rPr>
          <w:rFonts w:ascii="Helvetica" w:eastAsia="Times New Roman" w:hAnsi="Helvetica" w:cs="Helvetica"/>
          <w:color w:val="333333"/>
          <w:sz w:val="21"/>
          <w:szCs w:val="21"/>
        </w:rPr>
      </w:pPr>
    </w:p>
    <w:p w:rsidR="00277242" w:rsidRPr="00277242" w:rsidRDefault="00277242" w:rsidP="00277242">
      <w:pPr>
        <w:shd w:val="clear" w:color="auto" w:fill="FFFFFF"/>
        <w:spacing w:before="180" w:after="180" w:line="315" w:lineRule="atLeast"/>
        <w:rPr>
          <w:rFonts w:ascii="Helvetica" w:eastAsia="Times New Roman" w:hAnsi="Helvetica" w:cs="Helvetica"/>
          <w:color w:val="333333"/>
          <w:sz w:val="21"/>
          <w:szCs w:val="21"/>
        </w:rPr>
      </w:pPr>
      <w:r w:rsidRPr="00277242">
        <w:rPr>
          <w:rFonts w:ascii="Helvetica" w:eastAsia="Times New Roman" w:hAnsi="Helvetica" w:cs="Helvetica"/>
          <w:b/>
          <w:bCs/>
          <w:color w:val="333333"/>
          <w:sz w:val="21"/>
          <w:szCs w:val="21"/>
        </w:rPr>
        <w:t>1)</w:t>
      </w:r>
      <w:r w:rsidRPr="00277242">
        <w:rPr>
          <w:rFonts w:ascii="Helvetica" w:eastAsia="Times New Roman" w:hAnsi="Helvetica" w:cs="Helvetica"/>
          <w:color w:val="333333"/>
          <w:sz w:val="21"/>
          <w:szCs w:val="21"/>
        </w:rPr>
        <w:t> </w:t>
      </w:r>
      <w:r w:rsidR="00F90B55">
        <w:rPr>
          <w:rFonts w:ascii="Helvetica" w:eastAsia="Times New Roman" w:hAnsi="Helvetica" w:cs="Helvetica"/>
          <w:color w:val="333333"/>
          <w:sz w:val="21"/>
          <w:szCs w:val="21"/>
        </w:rPr>
        <w:t>Select “Students” on the GCCC website</w:t>
      </w:r>
      <w:r w:rsidR="00267986">
        <w:rPr>
          <w:rFonts w:ascii="Helvetica" w:eastAsia="Times New Roman" w:hAnsi="Helvetica" w:cs="Helvetica"/>
          <w:color w:val="333333"/>
          <w:sz w:val="21"/>
          <w:szCs w:val="21"/>
        </w:rPr>
        <w:t>.</w:t>
      </w:r>
    </w:p>
    <w:p w:rsidR="00E05B91" w:rsidRPr="00E05B91" w:rsidRDefault="00277242" w:rsidP="00E05B91">
      <w:pPr>
        <w:pStyle w:val="Default"/>
      </w:pPr>
      <w:r w:rsidRPr="00277242">
        <w:rPr>
          <w:rFonts w:ascii="Helvetica" w:eastAsia="Times New Roman" w:hAnsi="Helvetica" w:cs="Helvetica"/>
          <w:b/>
          <w:bCs/>
          <w:color w:val="333333"/>
          <w:sz w:val="21"/>
          <w:szCs w:val="21"/>
        </w:rPr>
        <w:t>2)</w:t>
      </w:r>
      <w:r w:rsidRPr="00277242">
        <w:rPr>
          <w:rFonts w:ascii="Helvetica" w:eastAsia="Times New Roman" w:hAnsi="Helvetica" w:cs="Helvetica"/>
          <w:color w:val="333333"/>
          <w:sz w:val="21"/>
          <w:szCs w:val="21"/>
        </w:rPr>
        <w:t> </w:t>
      </w:r>
      <w:r w:rsidR="00F90B55">
        <w:rPr>
          <w:rFonts w:ascii="Helvetica" w:eastAsia="Times New Roman" w:hAnsi="Helvetica" w:cs="Helvetica"/>
          <w:color w:val="333333"/>
          <w:sz w:val="21"/>
          <w:szCs w:val="21"/>
        </w:rPr>
        <w:t xml:space="preserve">Click on the </w:t>
      </w:r>
      <w:proofErr w:type="spellStart"/>
      <w:r w:rsidR="00F90B55">
        <w:rPr>
          <w:rFonts w:ascii="Helvetica" w:eastAsia="Times New Roman" w:hAnsi="Helvetica" w:cs="Helvetica"/>
          <w:color w:val="333333"/>
          <w:sz w:val="21"/>
          <w:szCs w:val="21"/>
        </w:rPr>
        <w:t>Bustermail</w:t>
      </w:r>
      <w:proofErr w:type="spellEnd"/>
      <w:r w:rsidR="00F90B55">
        <w:rPr>
          <w:rFonts w:ascii="Helvetica" w:eastAsia="Times New Roman" w:hAnsi="Helvetica" w:cs="Helvetica"/>
          <w:color w:val="333333"/>
          <w:sz w:val="21"/>
          <w:szCs w:val="21"/>
        </w:rPr>
        <w:t xml:space="preserve"> link.</w:t>
      </w:r>
      <w:r w:rsidR="00E05B91">
        <w:rPr>
          <w:sz w:val="22"/>
          <w:szCs w:val="22"/>
        </w:rPr>
        <w:t xml:space="preserve"> </w:t>
      </w:r>
    </w:p>
    <w:p w:rsidR="00267986" w:rsidRDefault="00267986" w:rsidP="00277242">
      <w:pPr>
        <w:shd w:val="clear" w:color="auto" w:fill="FFFFFF"/>
        <w:spacing w:before="180" w:after="180" w:line="315" w:lineRule="atLeast"/>
        <w:rPr>
          <w:rFonts w:ascii="Helvetica" w:eastAsia="Times New Roman" w:hAnsi="Helvetica" w:cs="Helvetica"/>
          <w:color w:val="333333"/>
          <w:sz w:val="21"/>
          <w:szCs w:val="21"/>
        </w:rPr>
      </w:pPr>
    </w:p>
    <w:p w:rsidR="00267986" w:rsidRDefault="00267986" w:rsidP="00277242">
      <w:pPr>
        <w:shd w:val="clear" w:color="auto" w:fill="FFFFFF"/>
        <w:spacing w:before="180" w:after="180" w:line="315" w:lineRule="atLeast"/>
        <w:rPr>
          <w:rFonts w:ascii="Helvetica" w:eastAsia="Times New Roman" w:hAnsi="Helvetica" w:cs="Helvetica"/>
          <w:color w:val="333333"/>
          <w:sz w:val="21"/>
          <w:szCs w:val="21"/>
        </w:rPr>
      </w:pPr>
    </w:p>
    <w:p w:rsidR="00F90B55" w:rsidRDefault="00F90B55" w:rsidP="00277242">
      <w:pPr>
        <w:shd w:val="clear" w:color="auto" w:fill="FFFFFF"/>
        <w:spacing w:before="180" w:after="180" w:line="315" w:lineRule="atLeast"/>
        <w:rPr>
          <w:rFonts w:ascii="Helvetica" w:eastAsia="Times New Roman" w:hAnsi="Helvetica" w:cs="Helvetica"/>
          <w:b/>
          <w:color w:val="333333"/>
          <w:sz w:val="28"/>
          <w:szCs w:val="28"/>
        </w:rPr>
      </w:pPr>
      <w:r>
        <w:rPr>
          <w:rFonts w:ascii="Helvetica" w:eastAsia="Times New Roman" w:hAnsi="Helvetica" w:cs="Helvetica"/>
          <w:b/>
          <w:noProof/>
          <w:color w:val="333333"/>
          <w:sz w:val="28"/>
          <w:szCs w:val="28"/>
        </w:rPr>
        <w:lastRenderedPageBreak/>
        <w:drawing>
          <wp:inline distT="0" distB="0" distL="0" distR="0">
            <wp:extent cx="4827373" cy="44807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7-03-21 15_18_02-Gmail - Internet Explorer.png"/>
                    <pic:cNvPicPr/>
                  </pic:nvPicPr>
                  <pic:blipFill>
                    <a:blip r:embed="rId7">
                      <a:extLst>
                        <a:ext uri="{28A0092B-C50C-407E-A947-70E740481C1C}">
                          <a14:useLocalDpi xmlns:a14="http://schemas.microsoft.com/office/drawing/2010/main" val="0"/>
                        </a:ext>
                      </a:extLst>
                    </a:blip>
                    <a:stretch>
                      <a:fillRect/>
                    </a:stretch>
                  </pic:blipFill>
                  <pic:spPr>
                    <a:xfrm>
                      <a:off x="0" y="0"/>
                      <a:ext cx="4832422" cy="4485478"/>
                    </a:xfrm>
                    <a:prstGeom prst="rect">
                      <a:avLst/>
                    </a:prstGeom>
                  </pic:spPr>
                </pic:pic>
              </a:graphicData>
            </a:graphic>
          </wp:inline>
        </w:drawing>
      </w:r>
    </w:p>
    <w:p w:rsidR="00267986" w:rsidRPr="00F90B55" w:rsidRDefault="00F90B55" w:rsidP="00277242">
      <w:pPr>
        <w:shd w:val="clear" w:color="auto" w:fill="FFFFFF"/>
        <w:spacing w:before="180" w:after="180" w:line="315" w:lineRule="atLeast"/>
        <w:rPr>
          <w:rFonts w:ascii="Helvetica" w:eastAsia="Times New Roman" w:hAnsi="Helvetica" w:cs="Helvetica"/>
          <w:color w:val="333333"/>
          <w:sz w:val="21"/>
          <w:szCs w:val="21"/>
        </w:rPr>
      </w:pPr>
      <w:proofErr w:type="gramStart"/>
      <w:r>
        <w:rPr>
          <w:rFonts w:ascii="Helvetica" w:hAnsi="Helvetica" w:cs="Helvetica"/>
          <w:b/>
          <w:sz w:val="21"/>
          <w:szCs w:val="21"/>
        </w:rPr>
        <w:t>LOG-IN</w:t>
      </w:r>
      <w:proofErr w:type="gramEnd"/>
      <w:r>
        <w:rPr>
          <w:rFonts w:ascii="Helvetica" w:hAnsi="Helvetica" w:cs="Helvetica"/>
          <w:b/>
          <w:sz w:val="21"/>
          <w:szCs w:val="21"/>
        </w:rPr>
        <w:t xml:space="preserve"> to </w:t>
      </w:r>
      <w:r w:rsidRPr="00F90B55">
        <w:rPr>
          <w:rFonts w:ascii="Helvetica" w:hAnsi="Helvetica" w:cs="Helvetica"/>
          <w:b/>
          <w:sz w:val="21"/>
          <w:szCs w:val="21"/>
        </w:rPr>
        <w:t xml:space="preserve">BUSTERMAIL: </w:t>
      </w:r>
    </w:p>
    <w:p w:rsidR="001A54F5" w:rsidRPr="008030B9" w:rsidRDefault="001A54F5" w:rsidP="008030B9">
      <w:pPr>
        <w:pStyle w:val="ListParagraph"/>
        <w:numPr>
          <w:ilvl w:val="0"/>
          <w:numId w:val="1"/>
        </w:numPr>
        <w:shd w:val="clear" w:color="auto" w:fill="FFFFFF"/>
        <w:spacing w:before="180" w:after="180" w:line="315" w:lineRule="atLeast"/>
        <w:rPr>
          <w:rFonts w:ascii="Helvetica" w:eastAsia="Times New Roman" w:hAnsi="Helvetica" w:cs="Helvetica"/>
          <w:color w:val="333333"/>
          <w:sz w:val="21"/>
          <w:szCs w:val="21"/>
        </w:rPr>
      </w:pPr>
      <w:r w:rsidRPr="008030B9">
        <w:rPr>
          <w:rFonts w:ascii="Helvetica" w:eastAsia="Times New Roman" w:hAnsi="Helvetica" w:cs="Helvetica"/>
          <w:color w:val="333333"/>
          <w:sz w:val="21"/>
          <w:szCs w:val="21"/>
        </w:rPr>
        <w:t xml:space="preserve">Enter </w:t>
      </w:r>
      <w:r w:rsidRPr="008030B9">
        <w:rPr>
          <w:rFonts w:ascii="Helvetica" w:eastAsia="Times New Roman" w:hAnsi="Helvetica" w:cs="Helvetica"/>
          <w:color w:val="333333"/>
          <w:sz w:val="21"/>
          <w:szCs w:val="21"/>
        </w:rPr>
        <w:t>your GCCC login</w:t>
      </w:r>
      <w:r w:rsidRPr="008030B9">
        <w:rPr>
          <w:rFonts w:ascii="Helvetica" w:eastAsia="Times New Roman" w:hAnsi="Helvetica" w:cs="Helvetica"/>
          <w:color w:val="333333"/>
          <w:sz w:val="21"/>
          <w:szCs w:val="21"/>
        </w:rPr>
        <w:t>.</w:t>
      </w:r>
      <w:r w:rsidRPr="008030B9">
        <w:rPr>
          <w:rFonts w:ascii="Helvetica" w:eastAsia="Times New Roman" w:hAnsi="Helvetica" w:cs="Helvetica"/>
          <w:color w:val="333333"/>
          <w:sz w:val="21"/>
          <w:szCs w:val="21"/>
        </w:rPr>
        <w:t xml:space="preserve">  </w:t>
      </w:r>
      <w:hyperlink r:id="rId8" w:history="1">
        <w:r w:rsidRPr="008030B9">
          <w:rPr>
            <w:rStyle w:val="Hyperlink"/>
            <w:rFonts w:ascii="Helvetica" w:hAnsi="Helvetica" w:cs="Helvetica"/>
            <w:sz w:val="21"/>
            <w:szCs w:val="21"/>
          </w:rPr>
          <w:t>firstname.lastname@student.gcccks.edu</w:t>
        </w:r>
      </w:hyperlink>
      <w:r w:rsidRPr="008030B9">
        <w:rPr>
          <w:rFonts w:ascii="Helvetica" w:eastAsia="Times New Roman" w:hAnsi="Helvetica" w:cs="Helvetica"/>
          <w:color w:val="333333"/>
          <w:sz w:val="21"/>
          <w:szCs w:val="21"/>
        </w:rPr>
        <w:t xml:space="preserve"> </w:t>
      </w:r>
    </w:p>
    <w:p w:rsidR="008030B9" w:rsidRDefault="008030B9" w:rsidP="008030B9">
      <w:pPr>
        <w:pStyle w:val="ListParagraph"/>
        <w:numPr>
          <w:ilvl w:val="0"/>
          <w:numId w:val="1"/>
        </w:numPr>
        <w:shd w:val="clear" w:color="auto" w:fill="FFFFFF"/>
        <w:spacing w:before="180" w:after="180" w:line="315"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Click “Next”</w:t>
      </w:r>
    </w:p>
    <w:p w:rsidR="008030B9" w:rsidRPr="008030B9" w:rsidRDefault="008030B9" w:rsidP="008030B9">
      <w:pPr>
        <w:pStyle w:val="ListParagraph"/>
        <w:numPr>
          <w:ilvl w:val="0"/>
          <w:numId w:val="1"/>
        </w:numPr>
        <w:shd w:val="clear" w:color="auto" w:fill="FFFFFF"/>
        <w:spacing w:before="180" w:after="180" w:line="315" w:lineRule="atLeast"/>
        <w:rPr>
          <w:rFonts w:ascii="Helvetica" w:eastAsia="Times New Roman" w:hAnsi="Helvetica" w:cs="Helvetica"/>
          <w:color w:val="333333"/>
          <w:sz w:val="21"/>
          <w:szCs w:val="21"/>
        </w:rPr>
      </w:pPr>
      <w:r w:rsidRPr="008030B9">
        <w:rPr>
          <w:rFonts w:ascii="Helvetica" w:eastAsia="Times New Roman" w:hAnsi="Helvetica" w:cs="Helvetica"/>
          <w:color w:val="333333"/>
          <w:sz w:val="21"/>
          <w:szCs w:val="21"/>
        </w:rPr>
        <w:t xml:space="preserve">Enter your GCCC network password. </w:t>
      </w:r>
      <w:r>
        <w:t xml:space="preserve"> </w:t>
      </w:r>
      <w:r w:rsidRPr="008030B9">
        <w:rPr>
          <w:rFonts w:ascii="Helvetica" w:hAnsi="Helvetica" w:cs="Helvetica"/>
          <w:sz w:val="21"/>
          <w:szCs w:val="21"/>
        </w:rPr>
        <w:t xml:space="preserve">Your Password is the first initial of your first name (lowercase), the first initial of your last name (uppercase) and your birthdate (8 digits) in the MMDDYYYY format (i.e., if your name is ‘John Doe’ and your DOB is March 20, 1985, your password is </w:t>
      </w:r>
      <w:r w:rsidRPr="008030B9">
        <w:rPr>
          <w:rFonts w:ascii="Helvetica" w:hAnsi="Helvetica" w:cs="Helvetica"/>
          <w:sz w:val="28"/>
          <w:szCs w:val="28"/>
        </w:rPr>
        <w:t>jD03201985</w:t>
      </w:r>
      <w:r w:rsidRPr="008030B9">
        <w:rPr>
          <w:rFonts w:ascii="Helvetica" w:hAnsi="Helvetica" w:cs="Helvetica"/>
          <w:sz w:val="21"/>
          <w:szCs w:val="21"/>
        </w:rPr>
        <w:t>).</w:t>
      </w:r>
      <w:r w:rsidRPr="008030B9">
        <w:t xml:space="preserve"> </w:t>
      </w:r>
    </w:p>
    <w:p w:rsidR="00F90B55" w:rsidRDefault="00F90B55" w:rsidP="00277242">
      <w:pPr>
        <w:shd w:val="clear" w:color="auto" w:fill="FFFFFF"/>
        <w:spacing w:before="180" w:after="180" w:line="315" w:lineRule="atLeast"/>
        <w:rPr>
          <w:rFonts w:ascii="Helvetica" w:eastAsia="Times New Roman" w:hAnsi="Helvetica" w:cs="Helvetica"/>
          <w:b/>
          <w:color w:val="333333"/>
          <w:sz w:val="21"/>
          <w:szCs w:val="21"/>
        </w:rPr>
      </w:pPr>
    </w:p>
    <w:p w:rsidR="008030B9" w:rsidRPr="008030B9" w:rsidRDefault="008030B9" w:rsidP="008030B9">
      <w:pPr>
        <w:spacing w:after="0"/>
        <w:rPr>
          <w:rFonts w:ascii="Helvetica" w:hAnsi="Helvetica" w:cs="Helvetica"/>
          <w:sz w:val="21"/>
          <w:szCs w:val="21"/>
        </w:rPr>
      </w:pPr>
      <w:r w:rsidRPr="008030B9">
        <w:rPr>
          <w:rFonts w:ascii="Helvetica" w:hAnsi="Helvetica" w:cs="Helvetica"/>
          <w:sz w:val="21"/>
          <w:szCs w:val="21"/>
        </w:rPr>
        <w:t xml:space="preserve">While changing your password is not </w:t>
      </w:r>
      <w:proofErr w:type="gramStart"/>
      <w:r w:rsidRPr="008030B9">
        <w:rPr>
          <w:rFonts w:ascii="Helvetica" w:hAnsi="Helvetica" w:cs="Helvetica"/>
          <w:sz w:val="21"/>
          <w:szCs w:val="21"/>
        </w:rPr>
        <w:t>required</w:t>
      </w:r>
      <w:proofErr w:type="gramEnd"/>
      <w:r w:rsidRPr="008030B9">
        <w:rPr>
          <w:rFonts w:ascii="Helvetica" w:hAnsi="Helvetica" w:cs="Helvetica"/>
          <w:sz w:val="21"/>
          <w:szCs w:val="21"/>
        </w:rPr>
        <w:t xml:space="preserve"> you may do so using the guidelines listed below:</w:t>
      </w:r>
    </w:p>
    <w:p w:rsidR="008030B9" w:rsidRPr="008030B9" w:rsidRDefault="008030B9" w:rsidP="008030B9">
      <w:pPr>
        <w:spacing w:after="0"/>
        <w:rPr>
          <w:rFonts w:ascii="Helvetica" w:hAnsi="Helvetica" w:cs="Helvetica"/>
          <w:sz w:val="21"/>
          <w:szCs w:val="21"/>
        </w:rPr>
      </w:pPr>
    </w:p>
    <w:p w:rsidR="008030B9" w:rsidRPr="008030B9" w:rsidRDefault="008030B9" w:rsidP="008030B9">
      <w:pPr>
        <w:pStyle w:val="Default"/>
        <w:numPr>
          <w:ilvl w:val="0"/>
          <w:numId w:val="2"/>
        </w:numPr>
        <w:adjustRightInd/>
        <w:rPr>
          <w:rFonts w:ascii="Helvetica" w:hAnsi="Helvetica" w:cs="Helvetica"/>
          <w:bCs/>
          <w:iCs/>
          <w:color w:val="auto"/>
          <w:sz w:val="21"/>
          <w:szCs w:val="21"/>
        </w:rPr>
      </w:pPr>
      <w:r w:rsidRPr="008030B9">
        <w:rPr>
          <w:rFonts w:ascii="Helvetica" w:hAnsi="Helvetica" w:cs="Helvetica"/>
          <w:bCs/>
          <w:iCs/>
          <w:color w:val="auto"/>
          <w:sz w:val="21"/>
          <w:szCs w:val="21"/>
        </w:rPr>
        <w:t>Cannot contain the user's account name or parts of the user's full name that exceed two consecutive characters</w:t>
      </w:r>
    </w:p>
    <w:p w:rsidR="008030B9" w:rsidRPr="008030B9" w:rsidRDefault="008030B9" w:rsidP="008030B9">
      <w:pPr>
        <w:pStyle w:val="Default"/>
        <w:numPr>
          <w:ilvl w:val="0"/>
          <w:numId w:val="2"/>
        </w:numPr>
        <w:adjustRightInd/>
        <w:rPr>
          <w:rFonts w:ascii="Helvetica" w:hAnsi="Helvetica" w:cs="Helvetica"/>
          <w:bCs/>
          <w:iCs/>
          <w:color w:val="auto"/>
          <w:sz w:val="21"/>
          <w:szCs w:val="21"/>
        </w:rPr>
      </w:pPr>
      <w:r w:rsidRPr="008030B9">
        <w:rPr>
          <w:rFonts w:ascii="Helvetica" w:hAnsi="Helvetica" w:cs="Helvetica"/>
          <w:bCs/>
          <w:iCs/>
          <w:color w:val="auto"/>
          <w:sz w:val="21"/>
          <w:szCs w:val="21"/>
        </w:rPr>
        <w:t>Must be at least eight characters in length</w:t>
      </w:r>
    </w:p>
    <w:p w:rsidR="008030B9" w:rsidRPr="008030B9" w:rsidRDefault="008030B9" w:rsidP="008030B9">
      <w:pPr>
        <w:pStyle w:val="Default"/>
        <w:numPr>
          <w:ilvl w:val="0"/>
          <w:numId w:val="2"/>
        </w:numPr>
        <w:adjustRightInd/>
        <w:rPr>
          <w:rFonts w:ascii="Helvetica" w:hAnsi="Helvetica" w:cs="Helvetica"/>
          <w:bCs/>
          <w:iCs/>
          <w:color w:val="auto"/>
          <w:sz w:val="21"/>
          <w:szCs w:val="21"/>
        </w:rPr>
      </w:pPr>
      <w:r w:rsidRPr="008030B9">
        <w:rPr>
          <w:rFonts w:ascii="Helvetica" w:hAnsi="Helvetica" w:cs="Helvetica"/>
          <w:bCs/>
          <w:iCs/>
          <w:color w:val="auto"/>
          <w:sz w:val="21"/>
          <w:szCs w:val="21"/>
        </w:rPr>
        <w:t>Must contain characters from three of the following four categories:</w:t>
      </w:r>
    </w:p>
    <w:p w:rsidR="008030B9" w:rsidRPr="008030B9" w:rsidRDefault="008030B9" w:rsidP="008030B9">
      <w:pPr>
        <w:pStyle w:val="Default"/>
        <w:numPr>
          <w:ilvl w:val="1"/>
          <w:numId w:val="2"/>
        </w:numPr>
        <w:adjustRightInd/>
        <w:rPr>
          <w:rFonts w:ascii="Helvetica" w:hAnsi="Helvetica" w:cs="Helvetica"/>
          <w:bCs/>
          <w:iCs/>
          <w:color w:val="auto"/>
          <w:sz w:val="21"/>
          <w:szCs w:val="21"/>
        </w:rPr>
      </w:pPr>
      <w:r w:rsidRPr="008030B9">
        <w:rPr>
          <w:rFonts w:ascii="Helvetica" w:hAnsi="Helvetica" w:cs="Helvetica"/>
          <w:bCs/>
          <w:iCs/>
          <w:color w:val="auto"/>
          <w:sz w:val="21"/>
          <w:szCs w:val="21"/>
        </w:rPr>
        <w:t>English uppercase characters (A through Z)</w:t>
      </w:r>
    </w:p>
    <w:p w:rsidR="008030B9" w:rsidRPr="008030B9" w:rsidRDefault="008030B9" w:rsidP="008030B9">
      <w:pPr>
        <w:pStyle w:val="Default"/>
        <w:numPr>
          <w:ilvl w:val="1"/>
          <w:numId w:val="2"/>
        </w:numPr>
        <w:adjustRightInd/>
        <w:rPr>
          <w:rFonts w:ascii="Helvetica" w:hAnsi="Helvetica" w:cs="Helvetica"/>
          <w:bCs/>
          <w:iCs/>
          <w:color w:val="auto"/>
          <w:sz w:val="21"/>
          <w:szCs w:val="21"/>
        </w:rPr>
      </w:pPr>
      <w:r w:rsidRPr="008030B9">
        <w:rPr>
          <w:rFonts w:ascii="Helvetica" w:hAnsi="Helvetica" w:cs="Helvetica"/>
          <w:bCs/>
          <w:iCs/>
          <w:color w:val="auto"/>
          <w:sz w:val="21"/>
          <w:szCs w:val="21"/>
        </w:rPr>
        <w:t>English lowercase characters (a through z)</w:t>
      </w:r>
    </w:p>
    <w:p w:rsidR="008030B9" w:rsidRPr="008030B9" w:rsidRDefault="008030B9" w:rsidP="008030B9">
      <w:pPr>
        <w:pStyle w:val="Default"/>
        <w:numPr>
          <w:ilvl w:val="1"/>
          <w:numId w:val="2"/>
        </w:numPr>
        <w:adjustRightInd/>
        <w:rPr>
          <w:rFonts w:ascii="Helvetica" w:hAnsi="Helvetica" w:cs="Helvetica"/>
          <w:bCs/>
          <w:iCs/>
          <w:color w:val="auto"/>
          <w:sz w:val="21"/>
          <w:szCs w:val="21"/>
        </w:rPr>
      </w:pPr>
      <w:r w:rsidRPr="008030B9">
        <w:rPr>
          <w:rFonts w:ascii="Helvetica" w:hAnsi="Helvetica" w:cs="Helvetica"/>
          <w:bCs/>
          <w:iCs/>
          <w:color w:val="auto"/>
          <w:sz w:val="21"/>
          <w:szCs w:val="21"/>
        </w:rPr>
        <w:t>Base 10 digits (0 through 9) Non-alphabetic characters (for example</w:t>
      </w:r>
      <w:proofErr w:type="gramStart"/>
      <w:r w:rsidRPr="008030B9">
        <w:rPr>
          <w:rFonts w:ascii="Helvetica" w:hAnsi="Helvetica" w:cs="Helvetica"/>
          <w:bCs/>
          <w:iCs/>
          <w:color w:val="auto"/>
          <w:sz w:val="21"/>
          <w:szCs w:val="21"/>
        </w:rPr>
        <w:t>,!,</w:t>
      </w:r>
      <w:proofErr w:type="gramEnd"/>
      <w:r w:rsidRPr="008030B9">
        <w:rPr>
          <w:rFonts w:ascii="Helvetica" w:hAnsi="Helvetica" w:cs="Helvetica"/>
          <w:bCs/>
          <w:iCs/>
          <w:color w:val="auto"/>
          <w:sz w:val="21"/>
          <w:szCs w:val="21"/>
        </w:rPr>
        <w:t xml:space="preserve"> $, #, %)</w:t>
      </w:r>
    </w:p>
    <w:p w:rsidR="00267986" w:rsidRDefault="00267986">
      <w:bookmarkStart w:id="0" w:name="_GoBack"/>
      <w:bookmarkEnd w:id="0"/>
    </w:p>
    <w:sectPr w:rsidR="00267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A3823"/>
    <w:multiLevelType w:val="hybridMultilevel"/>
    <w:tmpl w:val="886E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820949"/>
    <w:multiLevelType w:val="hybridMultilevel"/>
    <w:tmpl w:val="318E8D92"/>
    <w:lvl w:ilvl="0" w:tplc="A72825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42"/>
    <w:rsid w:val="001A54F5"/>
    <w:rsid w:val="00267986"/>
    <w:rsid w:val="00277242"/>
    <w:rsid w:val="005F718D"/>
    <w:rsid w:val="008030B9"/>
    <w:rsid w:val="00DD329F"/>
    <w:rsid w:val="00E05B91"/>
    <w:rsid w:val="00F90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5DC74"/>
  <w15:chartTrackingRefBased/>
  <w15:docId w15:val="{73BE759F-D9B7-40F2-8FAE-4EE4B99B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242"/>
    <w:rPr>
      <w:color w:val="0563C1" w:themeColor="hyperlink"/>
      <w:u w:val="single"/>
    </w:rPr>
  </w:style>
  <w:style w:type="paragraph" w:styleId="BalloonText">
    <w:name w:val="Balloon Text"/>
    <w:basedOn w:val="Normal"/>
    <w:link w:val="BalloonTextChar"/>
    <w:uiPriority w:val="99"/>
    <w:semiHidden/>
    <w:unhideWhenUsed/>
    <w:rsid w:val="00DD3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29F"/>
    <w:rPr>
      <w:rFonts w:ascii="Segoe UI" w:hAnsi="Segoe UI" w:cs="Segoe UI"/>
      <w:sz w:val="18"/>
      <w:szCs w:val="18"/>
    </w:rPr>
  </w:style>
  <w:style w:type="paragraph" w:customStyle="1" w:styleId="Default">
    <w:name w:val="Default"/>
    <w:rsid w:val="00E05B91"/>
    <w:pPr>
      <w:autoSpaceDE w:val="0"/>
      <w:autoSpaceDN w:val="0"/>
      <w:adjustRightInd w:val="0"/>
      <w:spacing w:after="0" w:line="240" w:lineRule="auto"/>
    </w:pPr>
    <w:rPr>
      <w:rFonts w:ascii="Microsoft Sans Serif" w:hAnsi="Microsoft Sans Serif" w:cs="Microsoft Sans Serif"/>
      <w:color w:val="000000"/>
      <w:sz w:val="24"/>
      <w:szCs w:val="24"/>
    </w:rPr>
  </w:style>
  <w:style w:type="paragraph" w:styleId="ListParagraph">
    <w:name w:val="List Paragraph"/>
    <w:basedOn w:val="Normal"/>
    <w:uiPriority w:val="34"/>
    <w:qFormat/>
    <w:rsid w:val="00803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1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name.lastname@student.gcccks.edu"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accounts.google.com/ServiceLogin?continue=http%3A%2F%2Fmail.google.com%2Fa%2Fstudent.gcccks.edu%2F&amp;ltmpl=default&amp;hd=student.gcccks.edu&amp;service=mail&amp;sacu=1&amp;rip=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Garden City Community College</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Lecia Sims</dc:creator>
  <cp:keywords/>
  <dc:description/>
  <cp:lastModifiedBy>Lecia Sims</cp:lastModifiedBy>
  <cp:revision>3</cp:revision>
  <dcterms:created xsi:type="dcterms:W3CDTF">2017-03-22T13:54:00Z</dcterms:created>
  <dcterms:modified xsi:type="dcterms:W3CDTF">2017-03-22T13:58:00Z</dcterms:modified>
</cp:coreProperties>
</file>